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5DD0D" w14:textId="77777777" w:rsidR="006F307A" w:rsidRPr="001A46DA" w:rsidRDefault="006F307A" w:rsidP="006F307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A46DA">
        <w:rPr>
          <w:rFonts w:ascii="Times New Roman" w:hAnsi="Times New Roman" w:cs="Times New Roman"/>
          <w:b/>
        </w:rPr>
        <w:t>Ficha de Inscrição.</w:t>
      </w:r>
    </w:p>
    <w:p w14:paraId="048DE769" w14:textId="77777777" w:rsidR="006F307A" w:rsidRPr="001A46DA" w:rsidRDefault="006F307A" w:rsidP="006F307A">
      <w:pPr>
        <w:spacing w:line="240" w:lineRule="auto"/>
        <w:jc w:val="both"/>
        <w:rPr>
          <w:rFonts w:ascii="Times New Roman" w:hAnsi="Times New Roman" w:cs="Times New Roman"/>
        </w:rPr>
      </w:pPr>
      <w:r w:rsidRPr="001A46DA">
        <w:rPr>
          <w:rFonts w:ascii="Times New Roman" w:hAnsi="Times New Roman" w:cs="Times New Roman"/>
        </w:rPr>
        <w:t xml:space="preserve">Nome Completo: </w:t>
      </w:r>
    </w:p>
    <w:p w14:paraId="52F356A7" w14:textId="77777777" w:rsidR="006F307A" w:rsidRPr="001A46DA" w:rsidRDefault="006F307A" w:rsidP="006F307A">
      <w:pPr>
        <w:spacing w:line="240" w:lineRule="auto"/>
        <w:jc w:val="both"/>
        <w:rPr>
          <w:rFonts w:ascii="Times New Roman" w:hAnsi="Times New Roman" w:cs="Times New Roman"/>
        </w:rPr>
      </w:pPr>
      <w:r w:rsidRPr="001A46DA">
        <w:rPr>
          <w:rFonts w:ascii="Times New Roman" w:hAnsi="Times New Roman" w:cs="Times New Roman"/>
        </w:rPr>
        <w:t xml:space="preserve">E-mail: </w:t>
      </w:r>
    </w:p>
    <w:p w14:paraId="5C501548" w14:textId="77777777" w:rsidR="006F307A" w:rsidRPr="001A46DA" w:rsidRDefault="006F307A" w:rsidP="006F307A">
      <w:pPr>
        <w:spacing w:line="240" w:lineRule="auto"/>
        <w:jc w:val="both"/>
        <w:rPr>
          <w:rFonts w:ascii="Times New Roman" w:hAnsi="Times New Roman" w:cs="Times New Roman"/>
        </w:rPr>
      </w:pPr>
      <w:r w:rsidRPr="001A46DA">
        <w:rPr>
          <w:rFonts w:ascii="Times New Roman" w:hAnsi="Times New Roman" w:cs="Times New Roman"/>
        </w:rPr>
        <w:t xml:space="preserve">Instituição: </w:t>
      </w:r>
    </w:p>
    <w:p w14:paraId="074D46CC" w14:textId="77777777" w:rsidR="006F307A" w:rsidRPr="001A46DA" w:rsidRDefault="006F307A" w:rsidP="006F307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A46DA">
        <w:rPr>
          <w:rFonts w:ascii="Times New Roman" w:hAnsi="Times New Roman" w:cs="Times New Roman"/>
        </w:rPr>
        <w:t xml:space="preserve">Telefone: </w:t>
      </w:r>
    </w:p>
    <w:p w14:paraId="3AA1B935" w14:textId="77777777" w:rsidR="005F1DD1" w:rsidRPr="001A46DA" w:rsidRDefault="005F1DD1">
      <w:pPr>
        <w:rPr>
          <w:rFonts w:ascii="Times New Roman" w:hAnsi="Times New Roman" w:cs="Times New Roman"/>
        </w:rPr>
      </w:pPr>
    </w:p>
    <w:p w14:paraId="694AE976" w14:textId="77777777" w:rsidR="006F307A" w:rsidRPr="001A46DA" w:rsidRDefault="006F307A" w:rsidP="006F307A">
      <w:pPr>
        <w:spacing w:before="240"/>
        <w:jc w:val="center"/>
        <w:rPr>
          <w:rFonts w:ascii="Times New Roman" w:hAnsi="Times New Roman" w:cs="Times New Roman"/>
          <w:b/>
          <w:sz w:val="24"/>
        </w:rPr>
      </w:pPr>
      <w:r w:rsidRPr="001A46DA">
        <w:rPr>
          <w:rFonts w:ascii="Times New Roman" w:hAnsi="Times New Roman" w:cs="Times New Roman"/>
          <w:b/>
          <w:sz w:val="24"/>
        </w:rPr>
        <w:t>Modalidade de Inscrição</w:t>
      </w:r>
      <w:r w:rsidR="001A46DA" w:rsidRPr="001A46DA">
        <w:rPr>
          <w:rFonts w:ascii="Times New Roman" w:hAnsi="Times New Roman" w:cs="Times New Roman"/>
          <w:b/>
          <w:sz w:val="24"/>
        </w:rPr>
        <w:t>.</w:t>
      </w:r>
    </w:p>
    <w:p w14:paraId="79EB5172" w14:textId="3F3022B5" w:rsidR="006F307A" w:rsidRPr="001A46DA" w:rsidRDefault="006F307A" w:rsidP="006F307A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6DA">
        <w:rPr>
          <w:rFonts w:ascii="Times New Roman" w:hAnsi="Times New Roman" w:cs="Times New Roman"/>
        </w:rPr>
        <w:t xml:space="preserve">Estudante de Graduação Ouvinte </w:t>
      </w:r>
      <w:proofErr w:type="gramStart"/>
      <w:r w:rsidRPr="001A46DA">
        <w:rPr>
          <w:rFonts w:ascii="Times New Roman" w:hAnsi="Times New Roman" w:cs="Times New Roman"/>
        </w:rPr>
        <w:t xml:space="preserve">(  </w:t>
      </w:r>
      <w:proofErr w:type="gramEnd"/>
      <w:r w:rsidRPr="001A46DA">
        <w:rPr>
          <w:rFonts w:ascii="Times New Roman" w:hAnsi="Times New Roman" w:cs="Times New Roman"/>
        </w:rPr>
        <w:t xml:space="preserve"> ) R$ 1</w:t>
      </w:r>
      <w:r w:rsidR="006627A7">
        <w:rPr>
          <w:rFonts w:ascii="Times New Roman" w:hAnsi="Times New Roman" w:cs="Times New Roman"/>
        </w:rPr>
        <w:t>0</w:t>
      </w:r>
      <w:r w:rsidRPr="001A46DA">
        <w:rPr>
          <w:rFonts w:ascii="Times New Roman" w:hAnsi="Times New Roman" w:cs="Times New Roman"/>
        </w:rPr>
        <w:t>,00.</w:t>
      </w:r>
    </w:p>
    <w:p w14:paraId="53A06CBD" w14:textId="0E211ED6" w:rsidR="006F307A" w:rsidRPr="001A46DA" w:rsidRDefault="006F307A" w:rsidP="006F307A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6DA">
        <w:rPr>
          <w:rFonts w:ascii="Times New Roman" w:hAnsi="Times New Roman" w:cs="Times New Roman"/>
        </w:rPr>
        <w:t>Estudante de Graduação com Aprese</w:t>
      </w:r>
      <w:r w:rsidR="001A46DA" w:rsidRPr="001A46DA">
        <w:rPr>
          <w:rFonts w:ascii="Times New Roman" w:hAnsi="Times New Roman" w:cs="Times New Roman"/>
        </w:rPr>
        <w:t xml:space="preserve">ntação de Comunicação </w:t>
      </w:r>
      <w:proofErr w:type="gramStart"/>
      <w:r w:rsidR="001A46DA" w:rsidRPr="001A46DA">
        <w:rPr>
          <w:rFonts w:ascii="Times New Roman" w:hAnsi="Times New Roman" w:cs="Times New Roman"/>
        </w:rPr>
        <w:t xml:space="preserve">(  </w:t>
      </w:r>
      <w:proofErr w:type="gramEnd"/>
      <w:r w:rsidR="001A46DA" w:rsidRPr="001A46DA">
        <w:rPr>
          <w:rFonts w:ascii="Times New Roman" w:hAnsi="Times New Roman" w:cs="Times New Roman"/>
        </w:rPr>
        <w:t xml:space="preserve"> ) R$ </w:t>
      </w:r>
      <w:r w:rsidR="006627A7">
        <w:rPr>
          <w:rFonts w:ascii="Times New Roman" w:hAnsi="Times New Roman" w:cs="Times New Roman"/>
        </w:rPr>
        <w:t>30</w:t>
      </w:r>
      <w:r w:rsidRPr="001A46DA">
        <w:rPr>
          <w:rFonts w:ascii="Times New Roman" w:hAnsi="Times New Roman" w:cs="Times New Roman"/>
        </w:rPr>
        <w:t>,00.</w:t>
      </w:r>
    </w:p>
    <w:p w14:paraId="4C785EE8" w14:textId="77777777" w:rsidR="006F307A" w:rsidRPr="001A46DA" w:rsidRDefault="006F307A" w:rsidP="006F307A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6DA">
        <w:rPr>
          <w:rFonts w:ascii="Times New Roman" w:hAnsi="Times New Roman" w:cs="Times New Roman"/>
        </w:rPr>
        <w:t>Estudante de Pós-Graduação Ouvinte (   ) R$ 30,00.</w:t>
      </w:r>
    </w:p>
    <w:p w14:paraId="40DDD8BA" w14:textId="77777777" w:rsidR="006F307A" w:rsidRPr="001A46DA" w:rsidRDefault="006F307A" w:rsidP="006F307A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6DA">
        <w:rPr>
          <w:rFonts w:ascii="Times New Roman" w:hAnsi="Times New Roman" w:cs="Times New Roman"/>
        </w:rPr>
        <w:t>Estudante de Pós-Graduação com Apre</w:t>
      </w:r>
      <w:r w:rsidR="001A46DA" w:rsidRPr="001A46DA">
        <w:rPr>
          <w:rFonts w:ascii="Times New Roman" w:hAnsi="Times New Roman" w:cs="Times New Roman"/>
        </w:rPr>
        <w:t>sentação de Comunicação ( ) R$ 4</w:t>
      </w:r>
      <w:r w:rsidRPr="001A46DA">
        <w:rPr>
          <w:rFonts w:ascii="Times New Roman" w:hAnsi="Times New Roman" w:cs="Times New Roman"/>
        </w:rPr>
        <w:t>0,00.</w:t>
      </w:r>
    </w:p>
    <w:p w14:paraId="19D0275F" w14:textId="77777777" w:rsidR="006F307A" w:rsidRPr="001A46DA" w:rsidRDefault="006F307A" w:rsidP="006F307A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6DA">
        <w:rPr>
          <w:rFonts w:ascii="Times New Roman" w:hAnsi="Times New Roman" w:cs="Times New Roman"/>
        </w:rPr>
        <w:t>Profissional Ouvinte (   ) R$ 40,00.</w:t>
      </w:r>
    </w:p>
    <w:p w14:paraId="61832C25" w14:textId="15B9F4AC" w:rsidR="006F307A" w:rsidRPr="001A46DA" w:rsidRDefault="006F307A" w:rsidP="006F307A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6DA">
        <w:rPr>
          <w:rFonts w:ascii="Times New Roman" w:hAnsi="Times New Roman" w:cs="Times New Roman"/>
        </w:rPr>
        <w:t xml:space="preserve">Profissional com Apresentação de Comunicação </w:t>
      </w:r>
      <w:proofErr w:type="gramStart"/>
      <w:r w:rsidRPr="001A46DA">
        <w:rPr>
          <w:rFonts w:ascii="Times New Roman" w:hAnsi="Times New Roman" w:cs="Times New Roman"/>
        </w:rPr>
        <w:t xml:space="preserve">(  </w:t>
      </w:r>
      <w:proofErr w:type="gramEnd"/>
      <w:r w:rsidR="001A46DA" w:rsidRPr="001A46DA">
        <w:rPr>
          <w:rFonts w:ascii="Times New Roman" w:hAnsi="Times New Roman" w:cs="Times New Roman"/>
        </w:rPr>
        <w:t xml:space="preserve"> ) R$ 5</w:t>
      </w:r>
      <w:r w:rsidRPr="001A46DA">
        <w:rPr>
          <w:rFonts w:ascii="Times New Roman" w:hAnsi="Times New Roman" w:cs="Times New Roman"/>
        </w:rPr>
        <w:t>0,00</w:t>
      </w:r>
    </w:p>
    <w:p w14:paraId="00416FF8" w14:textId="77777777" w:rsidR="006F307A" w:rsidRPr="001A46DA" w:rsidRDefault="006F307A" w:rsidP="006F307A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6DA">
        <w:rPr>
          <w:rFonts w:ascii="Times New Roman" w:hAnsi="Times New Roman" w:cs="Times New Roman"/>
        </w:rPr>
        <w:t>Gratuidade Ouvinte (   ) Tipo de Auxílio Permanência: _____________________________________________________________</w:t>
      </w:r>
    </w:p>
    <w:p w14:paraId="69713F7A" w14:textId="77777777" w:rsidR="006F307A" w:rsidRPr="001A46DA" w:rsidRDefault="006F307A" w:rsidP="006F307A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46DA">
        <w:rPr>
          <w:rFonts w:ascii="Times New Roman" w:hAnsi="Times New Roman" w:cs="Times New Roman"/>
        </w:rPr>
        <w:t>Gratuidade com Apresentação de Comunicação (    ) Tipo de Auxílio Permanência: _________________________________</w:t>
      </w:r>
    </w:p>
    <w:p w14:paraId="389D28FA" w14:textId="77777777" w:rsidR="006F307A" w:rsidRPr="001A46DA" w:rsidRDefault="006F307A">
      <w:pPr>
        <w:rPr>
          <w:rFonts w:ascii="Times New Roman" w:hAnsi="Times New Roman" w:cs="Times New Roman"/>
        </w:rPr>
      </w:pPr>
    </w:p>
    <w:p w14:paraId="0039D824" w14:textId="77777777" w:rsidR="006F307A" w:rsidRPr="001A46DA" w:rsidRDefault="006F307A" w:rsidP="006F307A">
      <w:pPr>
        <w:spacing w:before="240" w:after="0"/>
        <w:jc w:val="center"/>
        <w:rPr>
          <w:rFonts w:ascii="Times New Roman" w:hAnsi="Times New Roman" w:cs="Times New Roman"/>
          <w:b/>
          <w:sz w:val="24"/>
        </w:rPr>
      </w:pPr>
      <w:r w:rsidRPr="001A46DA">
        <w:rPr>
          <w:rFonts w:ascii="Times New Roman" w:hAnsi="Times New Roman" w:cs="Times New Roman"/>
          <w:b/>
          <w:sz w:val="24"/>
        </w:rPr>
        <w:t>Simpósio Temático</w:t>
      </w:r>
    </w:p>
    <w:tbl>
      <w:tblPr>
        <w:tblStyle w:val="Tabelacomgrade"/>
        <w:tblpPr w:leftFromText="141" w:rightFromText="141" w:vertAnchor="text" w:horzAnchor="margin" w:tblpX="108" w:tblpY="269"/>
        <w:tblOverlap w:val="never"/>
        <w:tblW w:w="4902" w:type="pct"/>
        <w:tblLayout w:type="fixed"/>
        <w:tblLook w:val="04A0" w:firstRow="1" w:lastRow="0" w:firstColumn="1" w:lastColumn="0" w:noHBand="0" w:noVBand="1"/>
      </w:tblPr>
      <w:tblGrid>
        <w:gridCol w:w="302"/>
        <w:gridCol w:w="3303"/>
        <w:gridCol w:w="414"/>
        <w:gridCol w:w="3850"/>
        <w:gridCol w:w="439"/>
      </w:tblGrid>
      <w:tr w:rsidR="006F307A" w:rsidRPr="001A46DA" w14:paraId="70C75BDD" w14:textId="77777777" w:rsidTr="00A44EC5">
        <w:trPr>
          <w:trHeight w:val="399"/>
        </w:trPr>
        <w:tc>
          <w:tcPr>
            <w:tcW w:w="241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257DF9" w14:textId="77777777" w:rsidR="006F307A" w:rsidRPr="001A46DA" w:rsidRDefault="006F307A" w:rsidP="00A4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DA">
              <w:rPr>
                <w:rFonts w:ascii="Times New Roman" w:hAnsi="Times New Roman" w:cs="Times New Roman"/>
                <w:b/>
                <w:sz w:val="24"/>
                <w:szCs w:val="24"/>
              </w:rPr>
              <w:t>1ª Opção</w:t>
            </w:r>
          </w:p>
        </w:tc>
        <w:tc>
          <w:tcPr>
            <w:tcW w:w="258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5E8955" w14:textId="77777777" w:rsidR="006F307A" w:rsidRPr="001A46DA" w:rsidRDefault="006F307A" w:rsidP="00A4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DA">
              <w:rPr>
                <w:rFonts w:ascii="Times New Roman" w:hAnsi="Times New Roman" w:cs="Times New Roman"/>
                <w:b/>
                <w:sz w:val="24"/>
                <w:szCs w:val="24"/>
              </w:rPr>
              <w:t>2ª Opção</w:t>
            </w:r>
          </w:p>
        </w:tc>
      </w:tr>
      <w:tr w:rsidR="006F307A" w:rsidRPr="001A46DA" w14:paraId="431ED14E" w14:textId="77777777" w:rsidTr="00A44EC5">
        <w:trPr>
          <w:trHeight w:val="566"/>
        </w:trPr>
        <w:tc>
          <w:tcPr>
            <w:tcW w:w="182" w:type="pct"/>
            <w:tcBorders>
              <w:left w:val="single" w:sz="12" w:space="0" w:color="auto"/>
            </w:tcBorders>
            <w:vAlign w:val="center"/>
          </w:tcPr>
          <w:p w14:paraId="2B1C3342" w14:textId="77777777" w:rsidR="006F307A" w:rsidRPr="001A46DA" w:rsidRDefault="006F307A" w:rsidP="00A4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8" w:type="pct"/>
            <w:vAlign w:val="center"/>
          </w:tcPr>
          <w:p w14:paraId="73E73C1F" w14:textId="77777777" w:rsidR="006F307A" w:rsidRPr="001A46DA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DA">
              <w:rPr>
                <w:rFonts w:ascii="Times New Roman" w:hAnsi="Times New Roman" w:cs="Times New Roman"/>
                <w:sz w:val="24"/>
                <w:szCs w:val="24"/>
              </w:rPr>
              <w:t>Rotas, cidades, produtos, abastecimento e mundos da Alimentação.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14:paraId="08FA669A" w14:textId="77777777" w:rsidR="006F307A" w:rsidRPr="001A46DA" w:rsidRDefault="006F307A" w:rsidP="00A4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pct"/>
            <w:tcBorders>
              <w:left w:val="single" w:sz="12" w:space="0" w:color="auto"/>
            </w:tcBorders>
            <w:vAlign w:val="center"/>
          </w:tcPr>
          <w:p w14:paraId="093EE6CF" w14:textId="77777777" w:rsidR="006F307A" w:rsidRPr="001A46DA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DA">
              <w:rPr>
                <w:rFonts w:ascii="Times New Roman" w:hAnsi="Times New Roman" w:cs="Times New Roman"/>
                <w:sz w:val="24"/>
                <w:szCs w:val="24"/>
              </w:rPr>
              <w:t>Rotas, cidades, produtos, abastecimento e mundos da Alimentação.</w:t>
            </w:r>
          </w:p>
        </w:tc>
        <w:tc>
          <w:tcPr>
            <w:tcW w:w="264" w:type="pct"/>
            <w:tcBorders>
              <w:right w:val="single" w:sz="12" w:space="0" w:color="auto"/>
            </w:tcBorders>
            <w:vAlign w:val="center"/>
          </w:tcPr>
          <w:p w14:paraId="4D2943E7" w14:textId="77777777" w:rsidR="006F307A" w:rsidRPr="001A46DA" w:rsidRDefault="006F307A" w:rsidP="00A44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07A" w:rsidRPr="001A46DA" w14:paraId="79EB3238" w14:textId="77777777" w:rsidTr="00A44EC5">
        <w:trPr>
          <w:trHeight w:val="546"/>
        </w:trPr>
        <w:tc>
          <w:tcPr>
            <w:tcW w:w="182" w:type="pct"/>
            <w:tcBorders>
              <w:left w:val="single" w:sz="12" w:space="0" w:color="auto"/>
            </w:tcBorders>
            <w:vAlign w:val="center"/>
          </w:tcPr>
          <w:p w14:paraId="105075C1" w14:textId="77777777" w:rsidR="006F307A" w:rsidRPr="001A46DA" w:rsidRDefault="006F307A" w:rsidP="00A4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pct"/>
            <w:vAlign w:val="center"/>
          </w:tcPr>
          <w:p w14:paraId="79C22D79" w14:textId="77777777" w:rsidR="006F307A" w:rsidRPr="001A46DA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DA">
              <w:rPr>
                <w:rFonts w:ascii="Times New Roman" w:hAnsi="Times New Roman" w:cs="Times New Roman"/>
                <w:sz w:val="24"/>
                <w:szCs w:val="24"/>
              </w:rPr>
              <w:t>A cidade e a alimentação: identidades e práticas alimentares.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14:paraId="29577C49" w14:textId="77777777" w:rsidR="006F307A" w:rsidRPr="001A46DA" w:rsidRDefault="006F307A" w:rsidP="00A4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pct"/>
            <w:tcBorders>
              <w:left w:val="single" w:sz="12" w:space="0" w:color="auto"/>
            </w:tcBorders>
            <w:vAlign w:val="center"/>
          </w:tcPr>
          <w:p w14:paraId="1C47C3C7" w14:textId="77777777" w:rsidR="006F307A" w:rsidRPr="001A46DA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DA">
              <w:rPr>
                <w:rFonts w:ascii="Times New Roman" w:hAnsi="Times New Roman" w:cs="Times New Roman"/>
                <w:sz w:val="24"/>
                <w:szCs w:val="24"/>
              </w:rPr>
              <w:t>A cidade e a alimentação: identidades e práticas alimentares.</w:t>
            </w:r>
          </w:p>
        </w:tc>
        <w:tc>
          <w:tcPr>
            <w:tcW w:w="264" w:type="pct"/>
            <w:tcBorders>
              <w:right w:val="single" w:sz="12" w:space="0" w:color="auto"/>
            </w:tcBorders>
            <w:vAlign w:val="center"/>
          </w:tcPr>
          <w:p w14:paraId="082E792C" w14:textId="77777777" w:rsidR="006F307A" w:rsidRPr="001A46DA" w:rsidRDefault="006F307A" w:rsidP="00A44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07A" w:rsidRPr="001A46DA" w14:paraId="6413966C" w14:textId="77777777" w:rsidTr="00A44EC5">
        <w:tc>
          <w:tcPr>
            <w:tcW w:w="182" w:type="pct"/>
            <w:tcBorders>
              <w:left w:val="single" w:sz="12" w:space="0" w:color="auto"/>
            </w:tcBorders>
            <w:vAlign w:val="center"/>
          </w:tcPr>
          <w:p w14:paraId="4EF2991C" w14:textId="77777777" w:rsidR="006F307A" w:rsidRPr="001A46DA" w:rsidRDefault="006F307A" w:rsidP="00A4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8" w:type="pct"/>
            <w:vAlign w:val="center"/>
          </w:tcPr>
          <w:p w14:paraId="4BE8B04C" w14:textId="77777777" w:rsidR="006F307A" w:rsidRPr="001A46DA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DA">
              <w:rPr>
                <w:rFonts w:ascii="Times New Roman" w:hAnsi="Times New Roman" w:cs="Times New Roman"/>
                <w:sz w:val="24"/>
                <w:szCs w:val="24"/>
              </w:rPr>
              <w:t>Gastronomia e Alimentação: os saberes e fazeres das tradições alimentares.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14:paraId="38C02761" w14:textId="77777777" w:rsidR="006F307A" w:rsidRPr="001A46DA" w:rsidRDefault="006F307A" w:rsidP="00A4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pct"/>
            <w:tcBorders>
              <w:left w:val="single" w:sz="12" w:space="0" w:color="auto"/>
            </w:tcBorders>
            <w:vAlign w:val="center"/>
          </w:tcPr>
          <w:p w14:paraId="3EB390ED" w14:textId="77777777" w:rsidR="006F307A" w:rsidRPr="001A46DA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DA">
              <w:rPr>
                <w:rFonts w:ascii="Times New Roman" w:hAnsi="Times New Roman" w:cs="Times New Roman"/>
                <w:sz w:val="24"/>
                <w:szCs w:val="24"/>
              </w:rPr>
              <w:t>Gastronomia e Alimentação: os saberes e fazeres das tradições alimentares.</w:t>
            </w:r>
          </w:p>
        </w:tc>
        <w:tc>
          <w:tcPr>
            <w:tcW w:w="264" w:type="pct"/>
            <w:tcBorders>
              <w:right w:val="single" w:sz="12" w:space="0" w:color="auto"/>
            </w:tcBorders>
            <w:vAlign w:val="center"/>
          </w:tcPr>
          <w:p w14:paraId="09CBA207" w14:textId="77777777" w:rsidR="006F307A" w:rsidRPr="001A46DA" w:rsidRDefault="006F307A" w:rsidP="00A44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07A" w:rsidRPr="001A46DA" w14:paraId="4B961B52" w14:textId="77777777" w:rsidTr="00A44EC5">
        <w:trPr>
          <w:trHeight w:val="576"/>
        </w:trPr>
        <w:tc>
          <w:tcPr>
            <w:tcW w:w="182" w:type="pct"/>
            <w:tcBorders>
              <w:left w:val="single" w:sz="12" w:space="0" w:color="auto"/>
            </w:tcBorders>
            <w:vAlign w:val="center"/>
          </w:tcPr>
          <w:p w14:paraId="5E7E89B2" w14:textId="77777777" w:rsidR="006F307A" w:rsidRPr="001A46DA" w:rsidRDefault="006F307A" w:rsidP="00A4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8" w:type="pct"/>
            <w:vAlign w:val="center"/>
          </w:tcPr>
          <w:p w14:paraId="3775510C" w14:textId="77777777" w:rsidR="006F307A" w:rsidRPr="001A46DA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DA">
              <w:rPr>
                <w:rFonts w:ascii="Times New Roman" w:hAnsi="Times New Roman" w:cs="Times New Roman"/>
                <w:sz w:val="24"/>
                <w:szCs w:val="24"/>
              </w:rPr>
              <w:t>O Ensino no Universo da Alimentação na Amazônia: da comida ancestral à gastronomia contemporânea.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14:paraId="2AB31BF7" w14:textId="77777777" w:rsidR="006F307A" w:rsidRPr="001A46DA" w:rsidRDefault="006F307A" w:rsidP="00A4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pct"/>
            <w:tcBorders>
              <w:left w:val="single" w:sz="12" w:space="0" w:color="auto"/>
            </w:tcBorders>
            <w:vAlign w:val="center"/>
          </w:tcPr>
          <w:p w14:paraId="3444AE12" w14:textId="77777777" w:rsidR="006F307A" w:rsidRPr="001A46DA" w:rsidRDefault="001A46DA" w:rsidP="001A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DA">
              <w:rPr>
                <w:rFonts w:ascii="Times New Roman" w:hAnsi="Times New Roman" w:cs="Times New Roman"/>
                <w:sz w:val="24"/>
                <w:szCs w:val="24"/>
              </w:rPr>
              <w:t xml:space="preserve">O Ensino no Universo da Alimentação na Amazônia: da comida ancestral à gastronomia </w:t>
            </w:r>
            <w:bookmarkStart w:id="0" w:name="_GoBack"/>
            <w:bookmarkEnd w:id="0"/>
            <w:r w:rsidRPr="001A46DA">
              <w:rPr>
                <w:rFonts w:ascii="Times New Roman" w:hAnsi="Times New Roman" w:cs="Times New Roman"/>
                <w:sz w:val="24"/>
                <w:szCs w:val="24"/>
              </w:rPr>
              <w:t>contemporânea</w:t>
            </w:r>
          </w:p>
        </w:tc>
        <w:tc>
          <w:tcPr>
            <w:tcW w:w="264" w:type="pct"/>
            <w:tcBorders>
              <w:right w:val="single" w:sz="12" w:space="0" w:color="auto"/>
            </w:tcBorders>
            <w:vAlign w:val="center"/>
          </w:tcPr>
          <w:p w14:paraId="49D6AC20" w14:textId="77777777" w:rsidR="006F307A" w:rsidRPr="001A46DA" w:rsidRDefault="006F307A" w:rsidP="00A44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A2EE81" w14:textId="77777777" w:rsidR="006F307A" w:rsidRPr="001A46DA" w:rsidRDefault="006F307A">
      <w:pPr>
        <w:rPr>
          <w:rFonts w:ascii="Times New Roman" w:hAnsi="Times New Roman" w:cs="Times New Roman"/>
        </w:rPr>
      </w:pPr>
    </w:p>
    <w:sectPr w:rsidR="006F307A" w:rsidRPr="001A4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B3004"/>
    <w:multiLevelType w:val="hybridMultilevel"/>
    <w:tmpl w:val="A0A2FA38"/>
    <w:lvl w:ilvl="0" w:tplc="466279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7A"/>
    <w:rsid w:val="001A46DA"/>
    <w:rsid w:val="00467360"/>
    <w:rsid w:val="005F1DD1"/>
    <w:rsid w:val="006627A7"/>
    <w:rsid w:val="006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2A4C"/>
  <w15:docId w15:val="{23C58014-B27D-4207-9EB8-9E0FCE5B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0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307A"/>
    <w:pPr>
      <w:ind w:left="720"/>
      <w:contextualSpacing/>
    </w:pPr>
  </w:style>
  <w:style w:type="table" w:styleId="Tabelacomgrade">
    <w:name w:val="Table Grid"/>
    <w:basedOn w:val="Tabelanormal"/>
    <w:uiPriority w:val="59"/>
    <w:rsid w:val="006F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Maia</dc:creator>
  <cp:lastModifiedBy>José Maia Bezerra Neto</cp:lastModifiedBy>
  <cp:revision>3</cp:revision>
  <dcterms:created xsi:type="dcterms:W3CDTF">2019-04-26T14:20:00Z</dcterms:created>
  <dcterms:modified xsi:type="dcterms:W3CDTF">2019-04-26T14:24:00Z</dcterms:modified>
</cp:coreProperties>
</file>